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439E3" w:rsidRDefault="001439E3" w:rsidP="001439E3">
      <w:pPr>
        <w:jc w:val="center"/>
        <w:rPr>
          <w:b/>
          <w:sz w:val="52"/>
          <w:szCs w:val="52"/>
          <w:lang w:val="uk-UA"/>
        </w:rPr>
      </w:pPr>
      <w:r w:rsidRPr="001439E3">
        <w:rPr>
          <w:b/>
          <w:sz w:val="52"/>
          <w:szCs w:val="52"/>
          <w:lang w:val="uk-UA"/>
        </w:rPr>
        <w:t>Елементарні  поняття  про  скульптуру  як  вид  образотворчого  мистецтва</w:t>
      </w:r>
    </w:p>
    <w:p w:rsidR="001B7814" w:rsidRDefault="001439E3" w:rsidP="001B7814">
      <w:pPr>
        <w:jc w:val="center"/>
        <w:rPr>
          <w:b/>
          <w:sz w:val="36"/>
          <w:szCs w:val="36"/>
          <w:lang w:val="en-US"/>
        </w:rPr>
      </w:pPr>
      <w:r w:rsidRPr="001439E3">
        <w:rPr>
          <w:b/>
          <w:sz w:val="36"/>
          <w:szCs w:val="36"/>
          <w:lang w:val="uk-UA"/>
        </w:rPr>
        <w:t xml:space="preserve">         </w:t>
      </w:r>
      <w:r w:rsidR="001B7814">
        <w:rPr>
          <w:b/>
          <w:sz w:val="36"/>
          <w:szCs w:val="36"/>
          <w:lang w:val="uk-UA"/>
        </w:rPr>
        <w:t xml:space="preserve">                     </w:t>
      </w:r>
    </w:p>
    <w:p w:rsidR="001B7814" w:rsidRDefault="001B7814" w:rsidP="001B7814">
      <w:pPr>
        <w:jc w:val="center"/>
        <w:rPr>
          <w:b/>
          <w:sz w:val="36"/>
          <w:szCs w:val="36"/>
          <w:lang w:val="en-US"/>
        </w:rPr>
      </w:pPr>
    </w:p>
    <w:p w:rsidR="001B7814" w:rsidRPr="001B7814" w:rsidRDefault="001439E3" w:rsidP="001B7814">
      <w:pPr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Черепкова  Галина  Миколаївна</w:t>
      </w:r>
      <w:r w:rsidR="001B7814" w:rsidRPr="001B7814">
        <w:rPr>
          <w:rFonts w:ascii="Times New Roman" w:hAnsi="Times New Roman" w:cs="Times New Roman"/>
          <w:sz w:val="36"/>
          <w:szCs w:val="36"/>
        </w:rPr>
        <w:t>,</w:t>
      </w:r>
      <w:r w:rsidR="001B7814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учитель  початкових  класів    школи    І-ІІІ  ступенів  № 186</w:t>
      </w:r>
      <w:r w:rsidR="001B7814" w:rsidRPr="001B7814">
        <w:rPr>
          <w:rFonts w:ascii="Times New Roman" w:hAnsi="Times New Roman" w:cs="Times New Roman"/>
          <w:sz w:val="36"/>
          <w:szCs w:val="36"/>
        </w:rPr>
        <w:t xml:space="preserve">  </w:t>
      </w:r>
      <w:r w:rsidR="001B7814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Голосіївського                                               району  міста  Києва </w:t>
      </w:r>
    </w:p>
    <w:p w:rsidR="001B7814" w:rsidRDefault="001B7814" w:rsidP="001B7814">
      <w:pPr>
        <w:rPr>
          <w:sz w:val="32"/>
          <w:szCs w:val="32"/>
          <w:lang w:val="uk-UA"/>
        </w:rPr>
      </w:pPr>
    </w:p>
    <w:p w:rsidR="00283668" w:rsidRPr="001B7814" w:rsidRDefault="001B7814" w:rsidP="001B7814">
      <w:pPr>
        <w:rPr>
          <w:b/>
          <w:sz w:val="36"/>
          <w:szCs w:val="36"/>
        </w:rPr>
      </w:pPr>
      <w:r>
        <w:rPr>
          <w:sz w:val="32"/>
          <w:szCs w:val="32"/>
          <w:lang w:val="uk-UA"/>
        </w:rPr>
        <w:t xml:space="preserve"> </w:t>
      </w:r>
      <w:r w:rsidRPr="00561B01">
        <w:rPr>
          <w:sz w:val="32"/>
          <w:szCs w:val="32"/>
          <w:lang w:val="uk-UA"/>
        </w:rPr>
        <w:t xml:space="preserve">                                               </w:t>
      </w:r>
      <w:r w:rsidR="00F35CC7">
        <w:rPr>
          <w:sz w:val="32"/>
          <w:szCs w:val="32"/>
          <w:lang w:val="uk-UA"/>
        </w:rPr>
        <w:t xml:space="preserve">                                </w:t>
      </w:r>
    </w:p>
    <w:p w:rsidR="00283668" w:rsidRPr="00283668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83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Pr="002836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Навчальна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: надавати учням поняття про скульптуру як вид мистецтва, її види і</w:t>
      </w:r>
      <w:r w:rsidRPr="001B7814">
        <w:rPr>
          <w:rFonts w:ascii="Times New Roman" w:hAnsi="Times New Roman" w:cs="Times New Roman"/>
          <w:sz w:val="36"/>
          <w:szCs w:val="36"/>
        </w:rPr>
        <w:t> 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відмінність від живопису; ознайомлювати учнів із</w:t>
      </w:r>
      <w:r w:rsidRPr="001B7814">
        <w:rPr>
          <w:rFonts w:ascii="Times New Roman" w:hAnsi="Times New Roman" w:cs="Times New Roman"/>
          <w:sz w:val="36"/>
          <w:szCs w:val="36"/>
        </w:rPr>
        <w:t> 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поняттями пам’ятник, меморіальний ансамбль, скульптурний портрет, статуетка; закріплювати початкові навички роботи з</w:t>
      </w:r>
      <w:r w:rsidRPr="001B7814">
        <w:rPr>
          <w:rFonts w:ascii="Times New Roman" w:hAnsi="Times New Roman" w:cs="Times New Roman"/>
          <w:sz w:val="36"/>
          <w:szCs w:val="36"/>
        </w:rPr>
        <w:t> 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пластиліном (глиною); 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Розвивальна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: формувати у</w:t>
      </w:r>
      <w:r w:rsidRPr="001B7814">
        <w:rPr>
          <w:rFonts w:ascii="Times New Roman" w:hAnsi="Times New Roman" w:cs="Times New Roman"/>
          <w:sz w:val="36"/>
          <w:szCs w:val="36"/>
        </w:rPr>
        <w:t> 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дітей уміння сприймати, розрізняти та</w:t>
      </w:r>
      <w:r w:rsidRPr="001B7814">
        <w:rPr>
          <w:rFonts w:ascii="Times New Roman" w:hAnsi="Times New Roman" w:cs="Times New Roman"/>
          <w:sz w:val="36"/>
          <w:szCs w:val="36"/>
        </w:rPr>
        <w:t> 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аналізувати характерні особливості об’ємної форми; закріплювати початкові навички основних видів ліплення; розвивати дрібну моторику руки;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proofErr w:type="spellStart"/>
      <w:r w:rsidRPr="001B7814">
        <w:rPr>
          <w:rFonts w:ascii="Times New Roman" w:hAnsi="Times New Roman" w:cs="Times New Roman"/>
          <w:b/>
          <w:sz w:val="36"/>
          <w:szCs w:val="36"/>
        </w:rPr>
        <w:t>иховна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виховувати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в 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учнів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естетичне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сприйняття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навколишнього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стимулювати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розвиток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допитливості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виховувати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екологічну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культуру.</w:t>
      </w:r>
    </w:p>
    <w:p w:rsidR="009A065C" w:rsidRPr="001B7814" w:rsidRDefault="009A065C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proofErr w:type="spellStart"/>
      <w:r w:rsidRPr="001B7814">
        <w:rPr>
          <w:rFonts w:ascii="Times New Roman" w:hAnsi="Times New Roman" w:cs="Times New Roman"/>
          <w:b/>
          <w:sz w:val="36"/>
          <w:szCs w:val="36"/>
        </w:rPr>
        <w:t>бладнання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>: ТЗН</w:t>
      </w:r>
      <w:r w:rsidR="009A065C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(презентація «Скульптура як витвір мистецтва», мультфільм «Ходить </w:t>
      </w:r>
      <w:r w:rsidR="009A065C" w:rsidRPr="001B7814">
        <w:rPr>
          <w:rFonts w:ascii="Times New Roman" w:hAnsi="Times New Roman" w:cs="Times New Roman"/>
          <w:sz w:val="36"/>
          <w:szCs w:val="36"/>
          <w:lang w:val="uk-UA"/>
        </w:rPr>
        <w:t>г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арбуз по городу».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lastRenderedPageBreak/>
        <w:t>Скульптура малих форм з</w:t>
      </w:r>
      <w:r w:rsidR="009A065C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різних матеріалів, літературно-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фольклорний матеріал згідно з темою), загадки,  овочі.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Матеріали та</w:t>
      </w:r>
      <w:r w:rsidRPr="001B7814">
        <w:rPr>
          <w:rFonts w:ascii="Times New Roman" w:hAnsi="Times New Roman" w:cs="Times New Roman"/>
          <w:b/>
          <w:sz w:val="36"/>
          <w:szCs w:val="36"/>
        </w:rPr>
        <w:t> 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інструменти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: дошка для ліплення; пластилін (глина); теки; простий олівець. 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Методи і</w:t>
      </w:r>
      <w:r w:rsidRPr="001B7814">
        <w:rPr>
          <w:rFonts w:ascii="Times New Roman" w:hAnsi="Times New Roman" w:cs="Times New Roman"/>
          <w:b/>
          <w:sz w:val="36"/>
          <w:szCs w:val="36"/>
        </w:rPr>
        <w:t> 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засоби роботи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: евристична бесіда; практична робота на</w:t>
      </w:r>
      <w:r w:rsidRPr="001B7814">
        <w:rPr>
          <w:rFonts w:ascii="Times New Roman" w:hAnsi="Times New Roman" w:cs="Times New Roman"/>
          <w:sz w:val="36"/>
          <w:szCs w:val="36"/>
        </w:rPr>
        <w:t> 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базі засвоєного матеріалу.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ХІД УРОКУ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І. ОРГАНІЗАЦІЙНИЙ МОМЕНТ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ІІ. АКТУАЛІЗАЦІЯ ОПОРНИХ ЗНАНЬ І</w:t>
      </w:r>
      <w:r w:rsidRPr="001B7814">
        <w:rPr>
          <w:rFonts w:ascii="Times New Roman" w:hAnsi="Times New Roman" w:cs="Times New Roman"/>
          <w:b/>
          <w:sz w:val="36"/>
          <w:szCs w:val="36"/>
        </w:rPr>
        <w:t> 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ВМІНЬ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Бесіда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Учитель. 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-Які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види образотворчого мистецтва ви знаєте</w:t>
      </w:r>
      <w:r w:rsidRPr="001B7814">
        <w:rPr>
          <w:rFonts w:ascii="Times New Roman" w:hAnsi="Times New Roman" w:cs="Times New Roman"/>
          <w:sz w:val="36"/>
          <w:szCs w:val="36"/>
        </w:rPr>
        <w:t>?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-З якими матеріалами та інструментами працюють митці різних видів образотворчого мистецтва</w:t>
      </w:r>
      <w:r w:rsidRPr="001B7814">
        <w:rPr>
          <w:rFonts w:ascii="Times New Roman" w:hAnsi="Times New Roman" w:cs="Times New Roman"/>
          <w:sz w:val="36"/>
          <w:szCs w:val="36"/>
        </w:rPr>
        <w:t>?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ІІІ. МОТИВАЦІЯ НАВЧАЛЬНОЇ ДІЯЛЬНОСТІ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Учитель.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-Сьогодні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ми вирушаємо з вами у надзвичайний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світ-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місто 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Скульптури,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познайомимось зі скульптурними творами, які створили художники-скульптори. Що ж таке скульптура? Якою вона буває? Хто такий скульптор, який створює такий цікавий світ скульптури</w:t>
      </w:r>
      <w:r w:rsidRPr="001B7814">
        <w:rPr>
          <w:rFonts w:ascii="Times New Roman" w:hAnsi="Times New Roman" w:cs="Times New Roman"/>
          <w:sz w:val="36"/>
          <w:szCs w:val="36"/>
        </w:rPr>
        <w:t>?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Сьогодні ми повинні відповісти на ці запитання.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(</w:t>
      </w: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Демонструється мапа країни Образотворчого мистецтва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1B7814">
        <w:rPr>
          <w:rFonts w:ascii="Times New Roman" w:hAnsi="Times New Roman" w:cs="Times New Roman"/>
          <w:b/>
          <w:sz w:val="36"/>
          <w:szCs w:val="36"/>
        </w:rPr>
        <w:t>V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. ВИВЧЕННЯ НОВОГО НАВЧАЛЬНОГО МАТЕРІАЛУ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1.Розповідь учителя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lastRenderedPageBreak/>
        <w:t>Скульптура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(латинське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sculptura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, від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sculpo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— вирізую, висікаю) — вид образотворчого мистецтва, вироби якого мають об’ємну форму. Круглу скульптуру можна побачити з усіх боків, обійти навколо. Скульптури, створені на честь історичних подій чи видатних людей, називають пам’ятниками. Ці скульптурні вироби великі за розміром, виконані з довговічних матеріалів: бетону, каменю, металу. Встановлюють пам’ятники на вулицях і майданах,  садах, парках, скверах. Скульптурні зображення, не дуже великі за розмірами, називають статуями. Статуї призначені для прикрашання приміщень. Їх виконують з мармуру, бронзи або деревини.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br/>
        <w:t>Декоративні скульптурки, призначені для прикрашання меблів,— це статуетки. Їх виконують із глини, бронзи, деревини, скла, напівкоштовних каменів і дорогоцінних металів.</w:t>
      </w:r>
    </w:p>
    <w:p w:rsidR="00283668" w:rsidRPr="001B7814" w:rsidRDefault="00283668" w:rsidP="00283668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(Пояснення вчителя з показом презентації «Скульптури»)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(</w:t>
      </w: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Учитель викладає загальні відомості про скульптуру як вид образотворчого мистецтва та її різновиди, використовуючи ілюстративний та допоміжний матеріал на власний розсуд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.)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Учитель.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Наскельна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ліпнина виникла задовго до появи перших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наскельних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малюнків. Можливо, хтось із первісних людей випадково залишив відбиток на вологій глині та, зацікавившись, провів по цій глині пальцем.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Потім людина зрозуміла, що можна узяти грудку вологої глини й перетворити її на об’ємне зображення. Згодом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lastRenderedPageBreak/>
        <w:t>грудки глин</w:t>
      </w:r>
      <w:r w:rsidRPr="001B7814">
        <w:rPr>
          <w:rFonts w:ascii="Times New Roman" w:hAnsi="Times New Roman" w:cs="Times New Roman"/>
          <w:sz w:val="36"/>
          <w:szCs w:val="36"/>
        </w:rPr>
        <w:t xml:space="preserve">и ставали все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більше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B7814">
        <w:rPr>
          <w:rFonts w:ascii="Times New Roman" w:hAnsi="Times New Roman" w:cs="Times New Roman"/>
          <w:sz w:val="36"/>
          <w:szCs w:val="36"/>
        </w:rPr>
        <w:t xml:space="preserve">схожими на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фігурки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людей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тварин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. </w:t>
      </w:r>
      <w:r w:rsidR="00C40800" w:rsidRPr="001B7814">
        <w:rPr>
          <w:rFonts w:ascii="Times New Roman" w:hAnsi="Times New Roman" w:cs="Times New Roman"/>
          <w:sz w:val="36"/>
          <w:szCs w:val="36"/>
        </w:rPr>
        <w:object w:dxaOrig="5365" w:dyaOrig="3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05pt;height:198.3pt" o:ole="">
            <v:imagedata r:id="rId6" o:title=""/>
          </v:shape>
          <o:OLEObject Type="Embed" ProgID="Word.Document.12" ShapeID="_x0000_i1025" DrawAspect="Content" ObjectID="_1506453436" r:id="rId7">
            <o:FieldCodes>\s</o:FieldCodes>
          </o:OLEObject>
        </w:object>
      </w:r>
    </w:p>
    <w:p w:rsidR="00283668" w:rsidRPr="00DC1C4D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1C4D">
        <w:rPr>
          <w:rFonts w:ascii="Times New Roman" w:hAnsi="Times New Roman" w:cs="Times New Roman"/>
          <w:b/>
          <w:sz w:val="36"/>
          <w:szCs w:val="36"/>
        </w:rPr>
        <w:t>О.</w:t>
      </w:r>
      <w:r w:rsidR="009A065C" w:rsidRPr="00DC1C4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gramStart"/>
      <w:r w:rsidRPr="00DC1C4D">
        <w:rPr>
          <w:rFonts w:ascii="Times New Roman" w:hAnsi="Times New Roman" w:cs="Times New Roman"/>
          <w:b/>
          <w:sz w:val="36"/>
          <w:szCs w:val="36"/>
        </w:rPr>
        <w:t>П</w:t>
      </w:r>
      <w:proofErr w:type="spellStart"/>
      <w:proofErr w:type="gramEnd"/>
      <w:r w:rsidRPr="00DC1C4D">
        <w:rPr>
          <w:rFonts w:ascii="Times New Roman" w:hAnsi="Times New Roman" w:cs="Times New Roman"/>
          <w:b/>
          <w:sz w:val="36"/>
          <w:szCs w:val="36"/>
          <w:lang w:val="uk-UA"/>
        </w:rPr>
        <w:t>інчук</w:t>
      </w:r>
      <w:proofErr w:type="spellEnd"/>
      <w:r w:rsidRPr="00DC1C4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«Морський коник» (2004)</w:t>
      </w:r>
    </w:p>
    <w:p w:rsidR="00283668" w:rsidRPr="00DC1C4D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1B7814">
        <w:rPr>
          <w:rFonts w:ascii="Times New Roman" w:hAnsi="Times New Roman" w:cs="Times New Roman"/>
          <w:sz w:val="36"/>
          <w:szCs w:val="36"/>
        </w:rPr>
        <w:t xml:space="preserve">Коли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прадавня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людина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створювала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об’ємні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фігурки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їй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вдалося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уникнути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найскладнішого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скульптурній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роботі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Фігурку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створювали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«одного </w:t>
      </w:r>
      <w:proofErr w:type="gramStart"/>
      <w:r w:rsidRPr="001B7814">
        <w:rPr>
          <w:rFonts w:ascii="Times New Roman" w:hAnsi="Times New Roman" w:cs="Times New Roman"/>
          <w:sz w:val="36"/>
          <w:szCs w:val="36"/>
        </w:rPr>
        <w:t>шматка</w:t>
      </w:r>
      <w:proofErr w:type="gramEnd"/>
      <w:r w:rsidRPr="001B7814">
        <w:rPr>
          <w:rFonts w:ascii="Times New Roman" w:hAnsi="Times New Roman" w:cs="Times New Roman"/>
          <w:sz w:val="36"/>
          <w:szCs w:val="36"/>
        </w:rPr>
        <w:t xml:space="preserve">»,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тобто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руки та ноги не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виступали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основний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контур.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Первісні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скульптури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створювали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каміння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схожого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за формою на того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іншого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звіра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, птаха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людину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1B7814">
        <w:rPr>
          <w:rFonts w:ascii="Times New Roman" w:hAnsi="Times New Roman" w:cs="Times New Roman"/>
          <w:sz w:val="36"/>
          <w:szCs w:val="36"/>
        </w:rPr>
        <w:t>Лише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згодом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шматка за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допомогою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видалення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непотрібних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фрагментів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об’єму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83668" w:rsidRPr="00DC1C4D" w:rsidRDefault="00283668" w:rsidP="00DA27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C4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І.С.Єфімов «Лані» (1950)</w:t>
      </w:r>
      <w:r w:rsidR="00DC1C4D" w:rsidRPr="00DC1C4D">
        <w:rPr>
          <w:rFonts w:ascii="Times New Roman" w:hAnsi="Times New Roman" w:cs="Times New Roman"/>
          <w:b/>
          <w:sz w:val="36"/>
          <w:szCs w:val="36"/>
        </w:rPr>
        <w:object w:dxaOrig="5100" w:dyaOrig="6255">
          <v:shape id="_x0000_i1026" type="#_x0000_t75" style="width:255.15pt;height:313.25pt" o:ole="">
            <v:imagedata r:id="rId8" o:title=""/>
          </v:shape>
          <o:OLEObject Type="Embed" ProgID="Word.Document.12" ShapeID="_x0000_i1026" DrawAspect="Content" ObjectID="_1506453437" r:id="rId9">
            <o:FieldCodes>\s</o:FieldCodes>
          </o:OLEObject>
        </w:object>
      </w:r>
    </w:p>
    <w:p w:rsidR="00283668" w:rsidRPr="00DC1C4D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</w:rPr>
        <w:t xml:space="preserve">  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На попередніх уроках ми малювали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″гарбузових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родичів″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. Отже, ви повинні пам′ятати, яку форму має більшість із них. Сьогодні ми ліпитимемо овочі з пластиліну. Спочатку послухайте, як побачив їх на башті поет Анатолій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Камінчук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Баштан</w:t>
      </w:r>
    </w:p>
    <w:p w:rsidR="00283668" w:rsidRPr="001B7814" w:rsidRDefault="00DC1C4D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84455</wp:posOffset>
            </wp:positionV>
            <wp:extent cx="2024380" cy="1456690"/>
            <wp:effectExtent l="171450" t="133350" r="356870" b="295910"/>
            <wp:wrapNone/>
            <wp:docPr id="2" name="Рисунок 6" descr="http://1.bp.blogspot.com/-6FuyxddCa3w/UWaZAPxnLNI/AAAAAAAABZw/SHu_0Yz64No/s1600/%D0%B0%D1%80%D0%B1%D1%83%D0%B7+%D0%BD%D0%B0+%D0%B3%D1%80%D1%8F%D0%B4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6FuyxddCa3w/UWaZAPxnLNI/AAAAAAAABZw/SHu_0Yz64No/s1600/%D0%B0%D1%80%D0%B1%D1%83%D0%B7+%D0%BD%D0%B0+%D0%B3%D1%80%D1%8F%D0%B4%D0%BA%D0%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5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Розляглись, мов кабани,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На баштані кавуни.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Розляглись, як свині,</w:t>
      </w:r>
      <w:r w:rsidR="00C40800" w:rsidRPr="001B781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Гарбузи та дині.</w:t>
      </w:r>
      <w:r w:rsidR="00C40800" w:rsidRPr="001B78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Он лежать, як поросята,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Кавунці та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кавунята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Боки в них рябенькі,</w:t>
      </w:r>
    </w:p>
    <w:p w:rsidR="00283668" w:rsidRPr="001B7814" w:rsidRDefault="00283668" w:rsidP="00DC1C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Хвостики тоненькі.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-  З ким порівнює кавуни, кавунці та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кавунята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>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А гарбузи і дині? Як ви думаєте, чому? (Рябенькі, з хвостиками.)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lastRenderedPageBreak/>
        <w:t>- На уроках ліплення, крім пластиліну, нам будуть потрібні особливі інструменти – стеки (плоскі металеві, дерев’яні або пластмасові палички), а також пластикова дощечка.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2. Відгадування загадок.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C40800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346710</wp:posOffset>
            </wp:positionV>
            <wp:extent cx="1873885" cy="1266825"/>
            <wp:effectExtent l="171450" t="133350" r="354965" b="314325"/>
            <wp:wrapTight wrapText="bothSides">
              <wp:wrapPolygon edited="0">
                <wp:start x="2415" y="-2274"/>
                <wp:lineTo x="659" y="-1949"/>
                <wp:lineTo x="-1976" y="974"/>
                <wp:lineTo x="-1537" y="23711"/>
                <wp:lineTo x="659" y="26959"/>
                <wp:lineTo x="1318" y="26959"/>
                <wp:lineTo x="22398" y="26959"/>
                <wp:lineTo x="23057" y="26959"/>
                <wp:lineTo x="25252" y="24361"/>
                <wp:lineTo x="25252" y="23711"/>
                <wp:lineTo x="25472" y="18839"/>
                <wp:lineTo x="25472" y="2923"/>
                <wp:lineTo x="25692" y="1299"/>
                <wp:lineTo x="23057" y="-1949"/>
                <wp:lineTo x="21300" y="-2274"/>
                <wp:lineTo x="2415" y="-2274"/>
              </wp:wrapPolygon>
            </wp:wrapTight>
            <wp:docPr id="8" name="Рисунок 9" descr="http://lifetips.org.ua/uploads/posts/2012-05/1336199348_virastit-tik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fetips.org.ua/uploads/posts/2012-05/1336199348_virastit-tikv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668"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Учитель. </w:t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>Сьогодні ми будемо виготовляти овочі та фрукти. Відгадайте, які саме: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Стоять коні на припоні.  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Не п’ють, не їдять, а гладкі стоять.                      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(Гарбуз)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Сама жовта і цукриста. </w:t>
      </w:r>
    </w:p>
    <w:p w:rsidR="00283668" w:rsidRPr="001B7814" w:rsidRDefault="00C40800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-3810</wp:posOffset>
            </wp:positionV>
            <wp:extent cx="1818005" cy="1347470"/>
            <wp:effectExtent l="171450" t="133350" r="353695" b="309880"/>
            <wp:wrapNone/>
            <wp:docPr id="10" name="Рисунок 12" descr="http://elle.pp.ua/wp-content/img8/image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le.pp.ua/wp-content/img8/image_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47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Ця красуня золотиста.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(Диня)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І печуть мене, і варять,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І їдять мене, і хвалять, -                           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Бо я добра. Хто така?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(Картопля)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Сидить дівчина в коморі,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А коса її надворі.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(Морква)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Червоний Макар по полю скакав та й у борщ попав.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(Буряк)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Учитель.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Це гарбуз, морква, диня, буряк, картопля. А всі разом - це персонажі української народної казки "Ходить гарбуз по городу”. Давайте пригадаємо цю казку. (</w:t>
      </w: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Учні по черзі розповідають казку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.)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sz w:val="36"/>
          <w:szCs w:val="36"/>
        </w:rPr>
        <w:t xml:space="preserve">   </w:t>
      </w:r>
      <w:r w:rsidR="00C40800" w:rsidRPr="001B7814">
        <w:rPr>
          <w:rFonts w:ascii="Times New Roman" w:hAnsi="Times New Roman" w:cs="Times New Roman"/>
          <w:sz w:val="36"/>
          <w:szCs w:val="36"/>
          <w:lang w:val="uk-UA"/>
        </w:rPr>
        <w:t>(</w:t>
      </w:r>
      <w:r w:rsidRPr="001B7814">
        <w:rPr>
          <w:rFonts w:ascii="Times New Roman" w:hAnsi="Times New Roman" w:cs="Times New Roman"/>
          <w:sz w:val="36"/>
          <w:szCs w:val="36"/>
        </w:rPr>
        <w:t xml:space="preserve">Учитель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пропонує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учням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послухати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пісню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«Ходить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гарбуз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по городу».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така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можливість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запропонувати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подивитися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мультиплікаційний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фільм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lastRenderedPageBreak/>
        <w:t>виконаний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техніці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пластилінової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анімації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якнайкраще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B7814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1B7814">
        <w:rPr>
          <w:rFonts w:ascii="Times New Roman" w:hAnsi="Times New Roman" w:cs="Times New Roman"/>
          <w:sz w:val="36"/>
          <w:szCs w:val="36"/>
        </w:rPr>
        <w:t>ідходить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пояснення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основних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моментів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уроку.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B7814">
        <w:rPr>
          <w:rFonts w:ascii="Times New Roman" w:hAnsi="Times New Roman" w:cs="Times New Roman"/>
          <w:sz w:val="36"/>
          <w:szCs w:val="36"/>
        </w:rPr>
        <w:t>Учням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пропонується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зобразити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головних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героїв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B7814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1B7814">
        <w:rPr>
          <w:rFonts w:ascii="Times New Roman" w:hAnsi="Times New Roman" w:cs="Times New Roman"/>
          <w:sz w:val="36"/>
          <w:szCs w:val="36"/>
        </w:rPr>
        <w:t>існі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допомогою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пластиліну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7814">
        <w:rPr>
          <w:rFonts w:ascii="Times New Roman" w:hAnsi="Times New Roman" w:cs="Times New Roman"/>
          <w:sz w:val="36"/>
          <w:szCs w:val="36"/>
        </w:rPr>
        <w:t>глини</w:t>
      </w:r>
      <w:proofErr w:type="spellEnd"/>
      <w:r w:rsidRPr="001B7814">
        <w:rPr>
          <w:rFonts w:ascii="Times New Roman" w:hAnsi="Times New Roman" w:cs="Times New Roman"/>
          <w:sz w:val="36"/>
          <w:szCs w:val="36"/>
        </w:rPr>
        <w:t>.</w:t>
      </w:r>
      <w:r w:rsidR="00C40800" w:rsidRPr="001B7814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3.    Робота в групах.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Гра "Опиши, я відгадаю”.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Учитель.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Зараз, учні, поділившись на дві групи, ми пограємо в гру "Опиши, я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відгадаю”.Подивіться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уважно на те, що лежить на столі.  Там овочі і фрукти. Перша група обирає для цього завдання якийсь фрукт, а друга – овоч. З усього виберіть щось одне. Я запитуватиму, а ви відповідатимете. Тільки не говоріть назви вибраного вами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овоча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чи фрукта, а розповідайте, який він. Я спробую відгадати за вашими розповідями.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      Який він за формою?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      Якого він кольору?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      Який на смак?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      Чи гладенький він?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      Це овоч чи фрукт?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   Отже, ви вже здогадалися, що на сьогоднішньому уроці ми будемо ліпити овочі з пластиліну.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1.Розповідь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Учитель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. Із давніх часів в Україні було розповсюджено гончарство – ремесло створення різних виробів із глини. Гончарі – це люди, які виготовляють домашні предмети побуту, прикраси, дитячі іграшки. Матеріалом для їх виготовлення є пластична маса –глина. Основною властивістю глини є те, що в м’якому вигляді вона пластична, легко змінює свою форму, під час висихання зберігає надану їй форму, стає твердою, а після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відпалення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– ще й міцною, як камінь. Глину можна замінити і іншим пластичним матеріалом, який називається "пластилін”.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Шматок пластиліну на парті дрімає,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Чим може він стати,ніхто ще  не знає,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-Чи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квіткою, що радує всіх нині.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Чи пташкою у гіллі на калині.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Пластилін – це теж глина, добре перемішана з розплавленим воском і домішками жиру та фарбниками. На відміну від глини, пластилін не засихає, а завжди перебуває в пластичному стані, тому він зручніший для роботи, ніж глина. Глина та пластилін мають багато відмінностей: глина висихає, а пластилін – ні; при нагріванні глина перетворюється на камінь, а пластилін розтає; глина розмочується водою, а пластилін води не боїться. При низьких температурах пластилін стає твердим.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2. Підготовча робота.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Учитель.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Перш ніж розпочати роботу з пластиліном чи глиною, необхідно засвоїти правила роботи з ними.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1.    Перед початком роботи глину чи пластилін потрібно добре розім’яти. Пластилін спочатку нагрівають між долонями, а потім розминають.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2.    Ліпити слід на підкладній дошці (фанері, лінолеумі, пластмасі, картоні).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3.    Не залишайте шматочки глини чи пластиліну на столі (парті), не кидайте на підлогу.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4.    Щоб пластилін не приставав до рук, перед ліпленням виробів його треба зволожити.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5.    Готові вироби з пластиліну слід класти на підставку з картону чи фанери. 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Загальну форму виробу ліплять пальцями, а для ліплення дрібних деталей використовують спеціальний інструмент – стеки. (Демонстрація). Вони бувають різної форми, дерев’яні чи пластмасові.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Щоб виготовити з глини чи пластиліну вироби, необхідно знати способи й прийоми ліплення. (</w:t>
      </w: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Демонстрація технологічної картки.)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      Розрізування заготовки здійснюють стекою, пластмасовим ножем або струною з прив’язаними до її кінців дерев’яними паличками.  Скочування кульки виконують між долонями рук, трохи зігнувши долоні й пальці. При скочуванні роблять колові рухи долонями(а)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.Розкочування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заготовки циліндричної форми роблять прямолінійним рухом долонь. Якщо потрібна конічна форма, то  розкочують долонями одну зі сторін циліндра (в). З’єднують окремі деталі виробу, приліплюючи одну деталь до другої, а шов пригладжують пальцями (г). Щоб виготовити виріб грушоподібної форми, спочатку скочують кульку, а потім пальцями надають потрібну форму (5). Заглибини в заготовках роблять великим пальцем, поклавши форму на підкладну дошку, а дрібні заглиблення роблять стекою (д,е).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52128" cy="3348789"/>
            <wp:effectExtent l="285750" t="247650" r="257872" b="194511"/>
            <wp:docPr id="4" name="Рисунок 4" descr="C:\Users\Валерия\Desktop\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3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55" cy="33522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3.</w:t>
      </w:r>
      <w:r w:rsidR="00DA27E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Аналіз зразка виробу.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Подивіться на зразки, які овочі та фрукти ви бачите?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Який матеріал використано для їх створення?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lastRenderedPageBreak/>
        <w:t>-  На що вони схожі? На які геометричні фігури?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На яку геометричну фігуру схожа морква?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А яблуко?…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Якого кольору пластилін нам знадобиться?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4.Технологія виготовлення виробу.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(Послідовність виготовлення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B7814">
        <w:rPr>
          <w:rFonts w:ascii="Times New Roman" w:hAnsi="Times New Roman" w:cs="Times New Roman"/>
          <w:i/>
          <w:sz w:val="36"/>
          <w:szCs w:val="36"/>
          <w:lang w:val="uk-UA"/>
        </w:rPr>
        <w:t>виробу, інструктаж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Учитель.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1. Підготуйте шість шматочків пластиліну. Один великий – для гарбуза та п’ять менших – для ліплення інших персонажів. Колір пластиліну підберіть відповідно до забарвлення овочів.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2.  Добре розімніть кожний із шматочків пластиліну.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3.Коловими рухами долонь із найбільшого шматка пластиліну скатайте кулю, надайте їй характерних ознак гарбуза й приліпіть до неї хвостик.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4. Для ліплення дині скатайте кулю, а потім прямими рухами долонь надайте їй овальної форми.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5.При виготовленні моркви спочатку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розкатайте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циліндр, а потім один з його боків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розкатайте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в конус.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6.Щоб виготовити огірок, візьміть пластилін зеленого кольору, </w:t>
      </w:r>
      <w:proofErr w:type="spellStart"/>
      <w:r w:rsidRPr="001B7814">
        <w:rPr>
          <w:rFonts w:ascii="Times New Roman" w:hAnsi="Times New Roman" w:cs="Times New Roman"/>
          <w:sz w:val="36"/>
          <w:szCs w:val="36"/>
          <w:lang w:val="uk-UA"/>
        </w:rPr>
        <w:t>розкатайте</w:t>
      </w:r>
      <w:proofErr w:type="spellEnd"/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заготовку до циліндричної форми, а потім з обох кінців розкачайте конуси, створюючи овальну форму. Пальцями та стекою зробіть поверхню виробу подібною до огірка.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7.Буряк ліпіть із червоного пластиліну, надаючи йому спочатку кулястої форми, а потім витягуванням заготовки сформуйте хвіст буряка.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5. Правила техніки безпеки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E93492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(Учитель нагадує</w:t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учням правила безпечної роботи з пластиліном та інструментами.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Не розмахуйте стеками, аби не поранитися.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•  Ліпіть тільки на підкладній дошці.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lastRenderedPageBreak/>
        <w:t>•  Не залишайте шматочки пластиліну на парті і не кидайте на підлогу.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•  Після роботи руки витріть серветкою й добре вимийте.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V. Закріплення вивченого матеріалу.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Яке обладнання нам потрібно було для роботи на сьогоднішньому уроці?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Які прийоми ліплення ми  використовували?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Як ми  отримували циліндричну форму для моркви?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-   Назвіть прийоми, в основі яких лежить  ліплення яблука?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VІ. Самостійна робота учнів.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>Практичну роботу учні виконують за інструкцією. Пояснюю і демонструю прийоми роботи, а учні виготовляють виріб. Слідкую за правильним виконанням прийомів ліплення, дотриманням правил культури праці.</w:t>
      </w:r>
    </w:p>
    <w:p w:rsidR="00283668" w:rsidRPr="001B7814" w:rsidRDefault="00283668" w:rsidP="0028366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83668" w:rsidRPr="001B7814" w:rsidRDefault="00283668" w:rsidP="00283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VІІ. Підсумок уроку</w:t>
      </w:r>
    </w:p>
    <w:p w:rsidR="00283668" w:rsidRPr="001B7814" w:rsidRDefault="00283668" w:rsidP="00283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83668" w:rsidRPr="001B7814" w:rsidRDefault="00283668" w:rsidP="002836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Аналіз учнівських робіт.</w:t>
      </w:r>
    </w:p>
    <w:p w:rsidR="00E93492" w:rsidRPr="001B7814" w:rsidRDefault="00283668" w:rsidP="00E934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2. Проведення загальних підсумків уроку.</w:t>
      </w:r>
    </w:p>
    <w:p w:rsidR="00283668" w:rsidRPr="001B7814" w:rsidRDefault="00283668" w:rsidP="00E934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-</w:t>
      </w:r>
      <w:r w:rsidR="00E93492"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Що таке скульптура? </w:t>
      </w:r>
    </w:p>
    <w:p w:rsidR="00283668" w:rsidRPr="001B7814" w:rsidRDefault="00E93492" w:rsidP="00283668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>-  Чи сподобалося вам ліпити овочі?</w:t>
      </w:r>
    </w:p>
    <w:p w:rsidR="00283668" w:rsidRPr="001B7814" w:rsidRDefault="00E93492" w:rsidP="00283668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>-  Чим корисні овочі для людини?</w:t>
      </w:r>
    </w:p>
    <w:p w:rsidR="00283668" w:rsidRPr="001B7814" w:rsidRDefault="00E93492" w:rsidP="00283668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>-  Із якого матеріалу можна зліпити овочі?</w:t>
      </w:r>
    </w:p>
    <w:p w:rsidR="00283668" w:rsidRPr="001B7814" w:rsidRDefault="00E93492" w:rsidP="00283668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B7814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="00283668" w:rsidRPr="001B7814">
        <w:rPr>
          <w:rFonts w:ascii="Times New Roman" w:hAnsi="Times New Roman" w:cs="Times New Roman"/>
          <w:sz w:val="36"/>
          <w:szCs w:val="36"/>
          <w:lang w:val="uk-UA"/>
        </w:rPr>
        <w:t>-  Які прийоми ліплення ви застосовували?</w:t>
      </w:r>
    </w:p>
    <w:p w:rsidR="00283668" w:rsidRPr="001B7814" w:rsidRDefault="00283668" w:rsidP="00283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83668" w:rsidRPr="001B7814" w:rsidRDefault="00283668" w:rsidP="00283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>3.  Прибирання робочих місць.</w:t>
      </w:r>
    </w:p>
    <w:p w:rsidR="001439E3" w:rsidRPr="00561B01" w:rsidRDefault="00561B01" w:rsidP="00F35CC7">
      <w:pPr>
        <w:jc w:val="center"/>
        <w:rPr>
          <w:b/>
          <w:sz w:val="40"/>
          <w:szCs w:val="40"/>
          <w:lang w:val="uk-UA"/>
        </w:rPr>
      </w:pPr>
      <w:r w:rsidRPr="001B78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                                    </w:t>
      </w:r>
      <w:r w:rsidRPr="00561B01">
        <w:rPr>
          <w:b/>
          <w:sz w:val="40"/>
          <w:szCs w:val="40"/>
          <w:lang w:val="uk-UA"/>
        </w:rPr>
        <w:t xml:space="preserve">       </w:t>
      </w:r>
    </w:p>
    <w:sectPr w:rsidR="001439E3" w:rsidRPr="00561B01" w:rsidSect="009A065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52C"/>
    <w:multiLevelType w:val="hybridMultilevel"/>
    <w:tmpl w:val="B6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1439E3"/>
    <w:rsid w:val="000F6E39"/>
    <w:rsid w:val="001439E3"/>
    <w:rsid w:val="001B7814"/>
    <w:rsid w:val="00283668"/>
    <w:rsid w:val="00332B36"/>
    <w:rsid w:val="00561B01"/>
    <w:rsid w:val="00844466"/>
    <w:rsid w:val="00953F8E"/>
    <w:rsid w:val="009A065C"/>
    <w:rsid w:val="00C40800"/>
    <w:rsid w:val="00D22B30"/>
    <w:rsid w:val="00DA27E3"/>
    <w:rsid w:val="00DC1C4D"/>
    <w:rsid w:val="00E93492"/>
    <w:rsid w:val="00EB2515"/>
    <w:rsid w:val="00F3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B64F-9233-478F-98E1-4109946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Larisa</cp:lastModifiedBy>
  <cp:revision>11</cp:revision>
  <dcterms:created xsi:type="dcterms:W3CDTF">2015-09-30T17:05:00Z</dcterms:created>
  <dcterms:modified xsi:type="dcterms:W3CDTF">2015-10-15T18:31:00Z</dcterms:modified>
</cp:coreProperties>
</file>